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734" w:rsidRDefault="003F4734" w:rsidP="003F4734">
      <w:pPr>
        <w:spacing w:line="276" w:lineRule="auto"/>
        <w:jc w:val="center"/>
        <w:rPr>
          <w:rFonts w:ascii="PT Astra Serif" w:hAnsi="PT Astra Serif"/>
          <w:b/>
          <w:iCs/>
          <w:sz w:val="28"/>
          <w:szCs w:val="28"/>
          <w:lang w:eastAsia="ru-RU"/>
        </w:rPr>
      </w:pPr>
    </w:p>
    <w:p w:rsidR="003F4734" w:rsidRPr="00D942A3" w:rsidRDefault="003F4734" w:rsidP="003F4734">
      <w:pPr>
        <w:numPr>
          <w:ilvl w:val="1"/>
          <w:numId w:val="1"/>
        </w:numPr>
        <w:tabs>
          <w:tab w:val="left" w:pos="0"/>
        </w:tabs>
        <w:spacing w:line="276" w:lineRule="auto"/>
        <w:jc w:val="center"/>
        <w:rPr>
          <w:rFonts w:ascii="PT Astra Serif" w:hAnsi="PT Astra Serif"/>
          <w:b/>
          <w:bCs/>
          <w:iCs/>
          <w:sz w:val="28"/>
          <w:szCs w:val="28"/>
          <w:lang w:eastAsia="ru-RU"/>
        </w:rPr>
      </w:pPr>
      <w:r w:rsidRPr="00D942A3">
        <w:rPr>
          <w:rFonts w:ascii="PT Astra Serif" w:hAnsi="PT Astra Serif"/>
          <w:b/>
          <w:iCs/>
          <w:sz w:val="28"/>
          <w:szCs w:val="28"/>
          <w:lang w:eastAsia="ru-RU"/>
        </w:rPr>
        <w:t xml:space="preserve">АДМИНИСТРАЦИЯ </w:t>
      </w:r>
      <w:r w:rsidRPr="00D942A3">
        <w:rPr>
          <w:rFonts w:ascii="PT Astra Serif" w:hAnsi="PT Astra Serif"/>
          <w:b/>
          <w:bCs/>
          <w:iCs/>
          <w:sz w:val="28"/>
          <w:szCs w:val="28"/>
          <w:lang w:eastAsia="ru-RU"/>
        </w:rPr>
        <w:t>МУНИЦИПАЛЬНОГО ОБРАЗОВАНИЯ</w:t>
      </w:r>
    </w:p>
    <w:p w:rsidR="003F4734" w:rsidRPr="00D942A3" w:rsidRDefault="003F4734" w:rsidP="003F4734">
      <w:pPr>
        <w:numPr>
          <w:ilvl w:val="1"/>
          <w:numId w:val="1"/>
        </w:numPr>
        <w:tabs>
          <w:tab w:val="left" w:pos="0"/>
        </w:tabs>
        <w:spacing w:line="276" w:lineRule="auto"/>
        <w:jc w:val="center"/>
        <w:rPr>
          <w:rFonts w:ascii="PT Astra Serif" w:hAnsi="PT Astra Serif"/>
          <w:b/>
          <w:bCs/>
          <w:i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iCs/>
          <w:sz w:val="28"/>
          <w:szCs w:val="28"/>
          <w:lang w:eastAsia="ru-RU"/>
        </w:rPr>
        <w:t>«МЕЛЕКЕССКИЙ РАЙОН</w:t>
      </w:r>
      <w:r w:rsidRPr="00D942A3">
        <w:rPr>
          <w:rFonts w:ascii="PT Astra Serif" w:hAnsi="PT Astra Serif"/>
          <w:b/>
          <w:bCs/>
          <w:iCs/>
          <w:sz w:val="28"/>
          <w:szCs w:val="28"/>
          <w:lang w:eastAsia="ru-RU"/>
        </w:rPr>
        <w:t>» УЛЬЯНОВСКОЙ ОБЛАСТИ</w:t>
      </w:r>
    </w:p>
    <w:p w:rsidR="003F4734" w:rsidRDefault="003F4734" w:rsidP="003F4734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3F4734" w:rsidRPr="00D942A3" w:rsidRDefault="003F4734" w:rsidP="003F4734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3F4734" w:rsidRPr="00D942A3" w:rsidRDefault="003F4734" w:rsidP="003F4734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D942A3">
        <w:rPr>
          <w:rFonts w:ascii="PT Astra Serif" w:hAnsi="PT Astra Serif"/>
          <w:b/>
          <w:sz w:val="28"/>
          <w:szCs w:val="28"/>
          <w:lang w:eastAsia="ru-RU"/>
        </w:rPr>
        <w:t>П О С Т А Н О В Л Е Н И Е</w:t>
      </w:r>
    </w:p>
    <w:p w:rsidR="003F4734" w:rsidRPr="00D942A3" w:rsidRDefault="003F4734" w:rsidP="003F4734">
      <w:pPr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</w:p>
    <w:p w:rsidR="003F4734" w:rsidRDefault="00894529" w:rsidP="003F4734">
      <w:pPr>
        <w:spacing w:line="276" w:lineRule="auto"/>
        <w:rPr>
          <w:rFonts w:ascii="PT Astra Serif" w:hAnsi="PT Astra Serif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30 ноября 2020</w:t>
      </w:r>
      <w:r w:rsidR="003F4734" w:rsidRPr="00B53D04">
        <w:rPr>
          <w:rFonts w:ascii="PT Astra Serif" w:hAnsi="PT Astra Serif"/>
          <w:b/>
          <w:sz w:val="28"/>
          <w:szCs w:val="28"/>
          <w:lang w:eastAsia="ru-RU"/>
        </w:rPr>
        <w:tab/>
      </w:r>
      <w:r w:rsidR="003F4734" w:rsidRPr="00B53D04">
        <w:rPr>
          <w:rFonts w:ascii="PT Astra Serif" w:hAnsi="PT Astra Serif"/>
          <w:b/>
          <w:sz w:val="28"/>
          <w:szCs w:val="28"/>
          <w:lang w:eastAsia="ru-RU"/>
        </w:rPr>
        <w:tab/>
      </w:r>
      <w:r w:rsidR="003F4734" w:rsidRPr="00B53D04">
        <w:rPr>
          <w:rFonts w:ascii="PT Astra Serif" w:hAnsi="PT Astra Serif"/>
          <w:b/>
          <w:sz w:val="28"/>
          <w:szCs w:val="28"/>
          <w:lang w:eastAsia="ru-RU"/>
        </w:rPr>
        <w:tab/>
      </w:r>
      <w:r w:rsidR="003F4734" w:rsidRPr="00B53D04">
        <w:rPr>
          <w:rFonts w:ascii="PT Astra Serif" w:hAnsi="PT Astra Serif"/>
          <w:b/>
          <w:sz w:val="28"/>
          <w:szCs w:val="28"/>
          <w:lang w:eastAsia="ru-RU"/>
        </w:rPr>
        <w:tab/>
      </w:r>
      <w:r w:rsidR="003F4734" w:rsidRPr="00B53D04">
        <w:rPr>
          <w:rFonts w:ascii="PT Astra Serif" w:hAnsi="PT Astra Serif"/>
          <w:b/>
          <w:sz w:val="28"/>
          <w:szCs w:val="28"/>
          <w:lang w:eastAsia="ru-RU"/>
        </w:rPr>
        <w:tab/>
      </w:r>
      <w:r w:rsidR="003F4734" w:rsidRPr="00B53D04">
        <w:rPr>
          <w:rFonts w:ascii="PT Astra Serif" w:hAnsi="PT Astra Serif"/>
          <w:b/>
          <w:sz w:val="28"/>
          <w:szCs w:val="28"/>
          <w:lang w:eastAsia="ru-RU"/>
        </w:rPr>
        <w:tab/>
      </w:r>
      <w:r w:rsidR="003F4734" w:rsidRPr="00B53D04">
        <w:rPr>
          <w:rFonts w:ascii="PT Astra Serif" w:hAnsi="PT Astra Serif"/>
          <w:b/>
          <w:sz w:val="28"/>
          <w:szCs w:val="28"/>
          <w:lang w:eastAsia="ru-RU"/>
        </w:rPr>
        <w:tab/>
      </w:r>
      <w:r w:rsidR="003F4734" w:rsidRPr="00B53D04">
        <w:rPr>
          <w:rFonts w:ascii="PT Astra Serif" w:hAnsi="PT Astra Serif"/>
          <w:b/>
          <w:sz w:val="28"/>
          <w:szCs w:val="28"/>
          <w:lang w:eastAsia="ru-RU"/>
        </w:rPr>
        <w:tab/>
      </w:r>
      <w:r w:rsidR="003F4734">
        <w:rPr>
          <w:rFonts w:ascii="PT Astra Serif" w:hAnsi="PT Astra Serif"/>
          <w:b/>
          <w:sz w:val="28"/>
          <w:szCs w:val="28"/>
          <w:lang w:eastAsia="ru-RU"/>
        </w:rPr>
        <w:t xml:space="preserve">                      </w:t>
      </w:r>
      <w:r w:rsidR="003F4734" w:rsidRPr="002F3A04">
        <w:rPr>
          <w:rFonts w:ascii="PT Astra Serif" w:hAnsi="PT Astra Serif"/>
          <w:sz w:val="28"/>
          <w:szCs w:val="28"/>
          <w:lang w:eastAsia="ru-RU"/>
        </w:rPr>
        <w:t>№</w:t>
      </w:r>
      <w:r>
        <w:rPr>
          <w:rFonts w:ascii="PT Astra Serif" w:hAnsi="PT Astra Serif"/>
          <w:sz w:val="28"/>
          <w:szCs w:val="28"/>
          <w:lang w:eastAsia="ru-RU"/>
        </w:rPr>
        <w:t>1184</w:t>
      </w:r>
      <w:bookmarkStart w:id="0" w:name="_GoBack"/>
      <w:bookmarkEnd w:id="0"/>
    </w:p>
    <w:p w:rsidR="003F4734" w:rsidRPr="002F3A04" w:rsidRDefault="003F4734" w:rsidP="003F4734">
      <w:pPr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2F3A04">
        <w:rPr>
          <w:rFonts w:ascii="PT Astra Serif" w:hAnsi="PT Astra Serif"/>
          <w:sz w:val="28"/>
          <w:szCs w:val="28"/>
          <w:lang w:eastAsia="ru-RU"/>
        </w:rPr>
        <w:t>Экз. №____</w:t>
      </w:r>
    </w:p>
    <w:p w:rsidR="003F4734" w:rsidRPr="00B53D04" w:rsidRDefault="003F4734" w:rsidP="003F4734">
      <w:pPr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</w:p>
    <w:p w:rsidR="003F4734" w:rsidRPr="00B53D04" w:rsidRDefault="003F4734" w:rsidP="003F4734">
      <w:pPr>
        <w:spacing w:line="276" w:lineRule="auto"/>
        <w:jc w:val="center"/>
        <w:rPr>
          <w:rFonts w:ascii="PT Astra Serif" w:hAnsi="PT Astra Serif"/>
          <w:lang w:eastAsia="ru-RU"/>
        </w:rPr>
      </w:pPr>
      <w:r w:rsidRPr="00B53D04">
        <w:rPr>
          <w:rFonts w:ascii="PT Astra Serif" w:hAnsi="PT Astra Serif"/>
          <w:lang w:eastAsia="ru-RU"/>
        </w:rPr>
        <w:t>г.Димитровград</w:t>
      </w:r>
    </w:p>
    <w:p w:rsidR="003F4734" w:rsidRPr="00B53D04" w:rsidRDefault="003F4734" w:rsidP="003F4734">
      <w:pPr>
        <w:spacing w:line="276" w:lineRule="auto"/>
        <w:rPr>
          <w:rFonts w:ascii="PT Astra Serif" w:hAnsi="PT Astra Serif"/>
          <w:sz w:val="28"/>
          <w:szCs w:val="28"/>
        </w:rPr>
      </w:pPr>
      <w:r w:rsidRPr="00B53D04">
        <w:rPr>
          <w:rFonts w:ascii="PT Astra Serif" w:hAnsi="PT Astra Serif"/>
          <w:color w:val="000000"/>
          <w:sz w:val="28"/>
          <w:szCs w:val="28"/>
        </w:rPr>
        <w:tab/>
      </w:r>
      <w:r w:rsidRPr="00B53D04">
        <w:rPr>
          <w:rFonts w:ascii="PT Astra Serif" w:hAnsi="PT Astra Serif"/>
          <w:color w:val="000000"/>
          <w:sz w:val="28"/>
          <w:szCs w:val="28"/>
        </w:rPr>
        <w:tab/>
      </w:r>
      <w:r w:rsidRPr="00B53D04">
        <w:rPr>
          <w:rFonts w:ascii="PT Astra Serif" w:hAnsi="PT Astra Serif"/>
          <w:color w:val="000000"/>
          <w:sz w:val="28"/>
          <w:szCs w:val="28"/>
        </w:rPr>
        <w:tab/>
      </w:r>
      <w:r w:rsidRPr="00B53D04">
        <w:rPr>
          <w:rFonts w:ascii="PT Astra Serif" w:hAnsi="PT Astra Serif"/>
          <w:color w:val="000000"/>
          <w:sz w:val="28"/>
          <w:szCs w:val="28"/>
        </w:rPr>
        <w:tab/>
      </w:r>
      <w:r w:rsidRPr="00B53D04">
        <w:rPr>
          <w:rFonts w:ascii="PT Astra Serif" w:hAnsi="PT Astra Serif"/>
          <w:color w:val="000000"/>
          <w:sz w:val="28"/>
          <w:szCs w:val="28"/>
        </w:rPr>
        <w:tab/>
      </w:r>
      <w:r w:rsidRPr="00B53D04">
        <w:rPr>
          <w:rFonts w:ascii="PT Astra Serif" w:hAnsi="PT Astra Serif"/>
          <w:color w:val="000000"/>
          <w:sz w:val="28"/>
          <w:szCs w:val="28"/>
        </w:rPr>
        <w:tab/>
      </w:r>
      <w:r w:rsidRPr="00B53D04">
        <w:rPr>
          <w:rFonts w:ascii="PT Astra Serif" w:hAnsi="PT Astra Serif"/>
          <w:color w:val="000000"/>
          <w:sz w:val="28"/>
          <w:szCs w:val="28"/>
        </w:rPr>
        <w:tab/>
      </w:r>
      <w:r w:rsidRPr="00B53D04">
        <w:rPr>
          <w:rFonts w:ascii="PT Astra Serif" w:hAnsi="PT Astra Serif"/>
          <w:color w:val="000000"/>
          <w:sz w:val="28"/>
          <w:szCs w:val="28"/>
        </w:rPr>
        <w:tab/>
      </w:r>
    </w:p>
    <w:tbl>
      <w:tblPr>
        <w:tblW w:w="96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3F4734" w:rsidRPr="00B53D04" w:rsidTr="00952F83">
        <w:tc>
          <w:tcPr>
            <w:tcW w:w="9640" w:type="dxa"/>
            <w:shd w:val="clear" w:color="auto" w:fill="auto"/>
          </w:tcPr>
          <w:p w:rsidR="003F4734" w:rsidRPr="00B53D04" w:rsidRDefault="003F4734" w:rsidP="00952F83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53D04">
              <w:rPr>
                <w:rFonts w:ascii="PT Astra Serif" w:hAnsi="PT Astra Serif"/>
                <w:b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  <w:r w:rsidRPr="00B53D04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«Мелекесский район» Ульяновской области от 27.03.2020 №2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88 </w:t>
            </w:r>
            <w:r w:rsidRPr="00B813D9">
              <w:rPr>
                <w:rFonts w:ascii="PT Astra Serif" w:hAnsi="PT Astra Serif"/>
                <w:b/>
                <w:bCs/>
                <w:sz w:val="28"/>
                <w:szCs w:val="28"/>
                <w:lang w:eastAsia="ru-RU" w:bidi="en-US"/>
              </w:rPr>
              <w:t>«Об утверждении муниципальной программы «Содействие в развитии агропромышленного комплекса муниципального образования «Мелекесский район» Ульяновской области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ru-RU" w:bidi="en-US"/>
              </w:rPr>
              <w:t>»</w:t>
            </w:r>
            <w:r w:rsidRPr="00B53D0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</w:tbl>
    <w:p w:rsidR="00B50893" w:rsidRDefault="003F4734" w:rsidP="003F4734">
      <w:pPr>
        <w:pStyle w:val="Standard"/>
        <w:jc w:val="both"/>
        <w:rPr>
          <w:rFonts w:ascii="PT Astra Serif" w:eastAsia="Arial" w:hAnsi="PT Astra Serif"/>
          <w:sz w:val="28"/>
          <w:szCs w:val="28"/>
          <w:lang w:eastAsia="ru-RU"/>
        </w:rPr>
      </w:pPr>
      <w:r w:rsidRPr="00B53D04">
        <w:rPr>
          <w:rFonts w:ascii="PT Astra Serif" w:eastAsia="Arial" w:hAnsi="PT Astra Serif"/>
          <w:sz w:val="28"/>
          <w:szCs w:val="28"/>
        </w:rPr>
        <w:tab/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Руководствуясь пунктом 25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 </w:t>
      </w:r>
      <w:proofErr w:type="gramStart"/>
      <w:r>
        <w:rPr>
          <w:rFonts w:ascii="PT Astra Serif" w:hAnsi="PT Astra Serif"/>
          <w:color w:val="000000" w:themeColor="text1"/>
          <w:sz w:val="28"/>
          <w:szCs w:val="28"/>
        </w:rPr>
        <w:t>муниципального  образования</w:t>
      </w:r>
      <w:proofErr w:type="gramEnd"/>
      <w:r>
        <w:rPr>
          <w:rFonts w:ascii="PT Astra Serif" w:hAnsi="PT Astra Serif"/>
          <w:color w:val="000000" w:themeColor="text1"/>
          <w:sz w:val="28"/>
          <w:szCs w:val="28"/>
        </w:rPr>
        <w:t xml:space="preserve"> «Мелекесский район» Ульяновской области от   21.11.2019 №1120 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области», 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решением Совета депутатов муниципального </w:t>
      </w:r>
      <w:r w:rsidR="00B50893"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образования </w:t>
      </w:r>
      <w:r w:rsidR="00B50893">
        <w:rPr>
          <w:rFonts w:ascii="PT Astra Serif" w:eastAsia="Arial" w:hAnsi="PT Astra Serif"/>
          <w:sz w:val="28"/>
          <w:szCs w:val="28"/>
          <w:lang w:eastAsia="ru-RU"/>
        </w:rPr>
        <w:t xml:space="preserve">  </w:t>
      </w:r>
      <w:r>
        <w:rPr>
          <w:rFonts w:ascii="PT Astra Serif" w:eastAsia="Arial" w:hAnsi="PT Astra Serif"/>
          <w:sz w:val="28"/>
          <w:szCs w:val="28"/>
          <w:lang w:eastAsia="ru-RU"/>
        </w:rPr>
        <w:t>«</w:t>
      </w:r>
      <w:proofErr w:type="spellStart"/>
      <w:r>
        <w:rPr>
          <w:rFonts w:ascii="PT Astra Serif" w:eastAsia="Arial" w:hAnsi="PT Astra Serif"/>
          <w:sz w:val="28"/>
          <w:szCs w:val="28"/>
          <w:lang w:eastAsia="ru-RU"/>
        </w:rPr>
        <w:t>Мелекесский</w:t>
      </w:r>
      <w:proofErr w:type="spellEnd"/>
      <w:r>
        <w:rPr>
          <w:rFonts w:ascii="PT Astra Serif" w:eastAsia="Arial" w:hAnsi="PT Astra Serif"/>
          <w:sz w:val="28"/>
          <w:szCs w:val="28"/>
          <w:lang w:eastAsia="ru-RU"/>
        </w:rPr>
        <w:t xml:space="preserve"> район»</w:t>
      </w:r>
      <w:r w:rsidR="00B50893"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Ульяновской</w:t>
      </w:r>
      <w:r w:rsidR="00B50893">
        <w:rPr>
          <w:rFonts w:ascii="PT Astra Serif" w:eastAsia="Arial" w:hAnsi="PT Astra Serif"/>
          <w:sz w:val="28"/>
          <w:szCs w:val="28"/>
          <w:lang w:eastAsia="ru-RU"/>
        </w:rPr>
        <w:t xml:space="preserve">   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области </w:t>
      </w:r>
    </w:p>
    <w:p w:rsidR="00636260" w:rsidRDefault="003F4734" w:rsidP="003F4734">
      <w:pPr>
        <w:pStyle w:val="Standard"/>
        <w:jc w:val="both"/>
        <w:rPr>
          <w:rFonts w:ascii="PT Astra Serif" w:eastAsia="Arial" w:hAnsi="PT Astra Serif"/>
          <w:sz w:val="28"/>
          <w:szCs w:val="28"/>
          <w:lang w:eastAsia="ru-RU"/>
        </w:rPr>
      </w:pPr>
      <w:r>
        <w:rPr>
          <w:rFonts w:ascii="PT Astra Serif" w:eastAsia="Arial" w:hAnsi="PT Astra Serif"/>
          <w:sz w:val="28"/>
          <w:szCs w:val="28"/>
          <w:lang w:eastAsia="ru-RU"/>
        </w:rPr>
        <w:t>от</w:t>
      </w:r>
      <w:r w:rsidR="00BD2539">
        <w:rPr>
          <w:rFonts w:ascii="PT Astra Serif" w:eastAsia="Arial" w:hAnsi="PT Astra Serif"/>
          <w:sz w:val="28"/>
          <w:szCs w:val="28"/>
          <w:lang w:eastAsia="ru-RU"/>
        </w:rPr>
        <w:t xml:space="preserve"> 30.10.2020</w:t>
      </w:r>
      <w:r w:rsidR="00B50893"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>
        <w:rPr>
          <w:rFonts w:ascii="PT Astra Serif" w:eastAsia="Arial" w:hAnsi="PT Astra Serif"/>
          <w:sz w:val="28"/>
          <w:szCs w:val="28"/>
          <w:lang w:eastAsia="ru-RU"/>
        </w:rPr>
        <w:t>№</w:t>
      </w:r>
      <w:r w:rsidR="00BD2539">
        <w:rPr>
          <w:rFonts w:ascii="PT Astra Serif" w:eastAsia="Arial" w:hAnsi="PT Astra Serif"/>
          <w:sz w:val="28"/>
          <w:szCs w:val="28"/>
          <w:lang w:eastAsia="ru-RU"/>
        </w:rPr>
        <w:t xml:space="preserve">27/122 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«О внесении изменений в решение Совета депутатов муниципального образования «Мелекесский район» Ульяновской области от 18.12.2019 №18/85 «О бюджете муниципального образования «Мелекесский район» Ульяновской области на 2020 год и плановый период 2021 и 2022 годов» (с изменениями от 29.05.2020 №23/103,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27.08.2020 №25/110) </w:t>
      </w:r>
    </w:p>
    <w:p w:rsidR="003F4734" w:rsidRPr="004948FC" w:rsidRDefault="003F4734" w:rsidP="003F4734">
      <w:pPr>
        <w:pStyle w:val="Standard"/>
        <w:jc w:val="both"/>
        <w:rPr>
          <w:rFonts w:ascii="PT Astra Serif" w:eastAsia="Arial" w:hAnsi="PT Astra Serif"/>
          <w:sz w:val="28"/>
          <w:szCs w:val="28"/>
          <w:lang w:eastAsia="ru-RU"/>
        </w:rPr>
      </w:pPr>
      <w:r w:rsidRPr="00B53D04">
        <w:rPr>
          <w:rFonts w:ascii="PT Astra Serif" w:eastAsia="Arial" w:hAnsi="PT Astra Serif"/>
          <w:sz w:val="28"/>
          <w:szCs w:val="28"/>
          <w:lang w:eastAsia="ru-RU"/>
        </w:rPr>
        <w:t>п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о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с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proofErr w:type="gramStart"/>
      <w:r w:rsidRPr="00B53D04">
        <w:rPr>
          <w:rFonts w:ascii="PT Astra Serif" w:eastAsia="Arial" w:hAnsi="PT Astra Serif"/>
          <w:sz w:val="28"/>
          <w:szCs w:val="28"/>
          <w:lang w:eastAsia="ru-RU"/>
        </w:rPr>
        <w:t>т</w:t>
      </w:r>
      <w:proofErr w:type="gramEnd"/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а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н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о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в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л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я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е</w:t>
      </w:r>
      <w:r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Pr="00B53D04">
        <w:rPr>
          <w:rFonts w:ascii="PT Astra Serif" w:eastAsia="Arial" w:hAnsi="PT Astra Serif"/>
          <w:sz w:val="28"/>
          <w:szCs w:val="28"/>
          <w:lang w:eastAsia="ru-RU"/>
        </w:rPr>
        <w:t>т:</w:t>
      </w:r>
      <w:r w:rsidRPr="002F33BF"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</w:p>
    <w:p w:rsidR="003F4734" w:rsidRDefault="003F4734" w:rsidP="003F4734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B53D04">
        <w:rPr>
          <w:rFonts w:ascii="PT Astra Serif" w:hAnsi="PT Astra Serif"/>
          <w:sz w:val="28"/>
          <w:szCs w:val="28"/>
          <w:lang w:eastAsia="en-US"/>
        </w:rPr>
        <w:t xml:space="preserve">1. </w:t>
      </w:r>
      <w:r w:rsidRPr="00B53D04">
        <w:rPr>
          <w:rFonts w:ascii="PT Astra Serif" w:hAnsi="PT Astra Serif"/>
          <w:sz w:val="28"/>
          <w:szCs w:val="28"/>
        </w:rPr>
        <w:t xml:space="preserve">В </w:t>
      </w:r>
      <w:r w:rsidRPr="00814852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«Мелекесский район» Ульяновской области от 27.03.2020 №2</w:t>
      </w:r>
      <w:r>
        <w:rPr>
          <w:rFonts w:ascii="PT Astra Serif" w:hAnsi="PT Astra Serif"/>
          <w:sz w:val="28"/>
          <w:szCs w:val="28"/>
        </w:rPr>
        <w:t>88</w:t>
      </w:r>
      <w:r w:rsidRPr="00814852">
        <w:rPr>
          <w:rFonts w:ascii="PT Astra Serif" w:hAnsi="PT Astra Serif"/>
          <w:sz w:val="28"/>
          <w:szCs w:val="28"/>
        </w:rPr>
        <w:t xml:space="preserve"> </w:t>
      </w:r>
      <w:r w:rsidRPr="00B96C02">
        <w:rPr>
          <w:rFonts w:ascii="PT Astra Serif" w:hAnsi="PT Astra Serif"/>
          <w:bCs/>
          <w:sz w:val="28"/>
          <w:szCs w:val="28"/>
          <w:lang w:eastAsia="ru-RU" w:bidi="en-US"/>
        </w:rPr>
        <w:t>«Об утверждении муниципальной программы «Содействие в развитии агропромышленного комплекса муниципального образования «Мелекесский район» Ульяновской области»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B53D04">
        <w:rPr>
          <w:rFonts w:ascii="PT Astra Serif" w:hAnsi="PT Astra Serif"/>
          <w:sz w:val="28"/>
          <w:szCs w:val="28"/>
        </w:rPr>
        <w:t xml:space="preserve">(далее – Программа) внести следующие </w:t>
      </w:r>
      <w:r w:rsidRPr="00614F02">
        <w:rPr>
          <w:rFonts w:ascii="PT Astra Serif" w:hAnsi="PT Astra Serif"/>
          <w:sz w:val="28"/>
          <w:szCs w:val="28"/>
        </w:rPr>
        <w:t xml:space="preserve">изменения: </w:t>
      </w:r>
    </w:p>
    <w:p w:rsidR="003F4734" w:rsidRPr="00614F02" w:rsidRDefault="003F4734" w:rsidP="003F4734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В преамбуле постановления слова «</w:t>
      </w:r>
      <w:r>
        <w:rPr>
          <w:rFonts w:ascii="PT Astra Serif" w:hAnsi="PT Astra Serif"/>
          <w:color w:val="000000" w:themeColor="text1"/>
          <w:sz w:val="28"/>
          <w:szCs w:val="28"/>
        </w:rPr>
        <w:t>пунктом 8 части 1 статьи 15.1» заменить словами «пунктом 25 части 1 статьи 15».</w:t>
      </w:r>
    </w:p>
    <w:p w:rsidR="003F4734" w:rsidRPr="00614F02" w:rsidRDefault="003F4734" w:rsidP="003F473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14F02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2</w:t>
      </w:r>
      <w:r w:rsidRPr="00614F02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 п</w:t>
      </w:r>
      <w:r w:rsidRPr="00614F02">
        <w:rPr>
          <w:rFonts w:ascii="PT Astra Serif" w:hAnsi="PT Astra Serif"/>
          <w:sz w:val="28"/>
          <w:szCs w:val="28"/>
        </w:rPr>
        <w:t>ункт</w:t>
      </w:r>
      <w:r>
        <w:rPr>
          <w:rFonts w:ascii="PT Astra Serif" w:hAnsi="PT Astra Serif"/>
          <w:sz w:val="28"/>
          <w:szCs w:val="28"/>
        </w:rPr>
        <w:t>е</w:t>
      </w:r>
      <w:r w:rsidRPr="00614F02">
        <w:rPr>
          <w:rFonts w:ascii="PT Astra Serif" w:hAnsi="PT Astra Serif"/>
          <w:sz w:val="28"/>
          <w:szCs w:val="28"/>
        </w:rPr>
        <w:t xml:space="preserve"> 2 постановления цифры «3636,53200» заменить цифрами «3991,33200».</w:t>
      </w:r>
    </w:p>
    <w:p w:rsidR="003F4734" w:rsidRPr="00606070" w:rsidRDefault="003F4734" w:rsidP="003F473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14F02">
        <w:rPr>
          <w:rFonts w:ascii="PT Astra Serif" w:hAnsi="PT Astra Serif"/>
          <w:sz w:val="28"/>
          <w:szCs w:val="28"/>
        </w:rPr>
        <w:lastRenderedPageBreak/>
        <w:t>1.</w:t>
      </w:r>
      <w:r>
        <w:rPr>
          <w:rFonts w:ascii="PT Astra Serif" w:hAnsi="PT Astra Serif"/>
          <w:sz w:val="28"/>
          <w:szCs w:val="28"/>
        </w:rPr>
        <w:t>3</w:t>
      </w:r>
      <w:r w:rsidRPr="00614F02">
        <w:rPr>
          <w:rFonts w:ascii="PT Astra Serif" w:hAnsi="PT Astra Serif"/>
          <w:sz w:val="28"/>
          <w:szCs w:val="28"/>
        </w:rPr>
        <w:t>. В паспорте</w:t>
      </w:r>
      <w:r w:rsidRPr="0060607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муниципальной п</w:t>
      </w:r>
      <w:r w:rsidRPr="00606070">
        <w:rPr>
          <w:rFonts w:ascii="PT Astra Serif" w:hAnsi="PT Astra Serif"/>
          <w:sz w:val="28"/>
          <w:szCs w:val="28"/>
        </w:rPr>
        <w:t>рограммы строку «</w:t>
      </w:r>
      <w:r w:rsidRPr="00606070">
        <w:rPr>
          <w:rFonts w:ascii="PT Astra Serif" w:hAnsi="PT Astra Serif" w:cs="PT Astra Serif"/>
          <w:sz w:val="28"/>
          <w:szCs w:val="28"/>
          <w:lang w:eastAsia="ru-RU"/>
        </w:rPr>
        <w:t>Ресурсное обеспечение муниципальной  программы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 w:rsidRPr="00C065FD">
        <w:rPr>
          <w:rFonts w:ascii="PT Astra Serif" w:hAnsi="PT Astra Serif"/>
          <w:color w:val="000000" w:themeColor="text1"/>
          <w:sz w:val="28"/>
          <w:szCs w:val="28"/>
        </w:rPr>
        <w:t>с разбивкой по этапам и годам реализации</w:t>
      </w:r>
      <w:r w:rsidRPr="00606070">
        <w:rPr>
          <w:rFonts w:ascii="PT Astra Serif" w:hAnsi="PT Astra Serif" w:cs="PT Astra Serif"/>
          <w:sz w:val="28"/>
          <w:szCs w:val="28"/>
          <w:lang w:eastAsia="ru-RU"/>
        </w:rPr>
        <w:t xml:space="preserve">» </w:t>
      </w:r>
      <w:r w:rsidRPr="00606070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3F4734" w:rsidRDefault="003F4734" w:rsidP="003F4734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/>
          <w:bCs/>
          <w:sz w:val="28"/>
          <w:szCs w:val="28"/>
          <w:lang w:eastAsia="ru-RU"/>
        </w:rPr>
        <w:t>«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3F4734" w:rsidRPr="00C065FD" w:rsidTr="00952F83">
        <w:trPr>
          <w:trHeight w:val="360"/>
        </w:trPr>
        <w:tc>
          <w:tcPr>
            <w:tcW w:w="2268" w:type="dxa"/>
          </w:tcPr>
          <w:p w:rsidR="003F4734" w:rsidRPr="00C065FD" w:rsidRDefault="003F4734" w:rsidP="00952F83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065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Ресурсное обеспечение муниципальной программы с разбивкой по этапам и годам реализации</w:t>
            </w:r>
          </w:p>
        </w:tc>
        <w:tc>
          <w:tcPr>
            <w:tcW w:w="7230" w:type="dxa"/>
          </w:tcPr>
          <w:p w:rsidR="003F4734" w:rsidRPr="00614F02" w:rsidRDefault="003F4734" w:rsidP="00952F83">
            <w:pPr>
              <w:pStyle w:val="ConsPlusNonformat"/>
              <w:widowControl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C065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Общий объём финансирования муниципальной программы включает</w:t>
            </w:r>
            <w:r w:rsidRPr="00C065FD">
              <w:rPr>
                <w:rFonts w:ascii="PT Astra Serif" w:hAnsi="PT Astra Serif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065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средства бюджета Ульяновской области и  бюджета муниципального образования «Мелекесский район» Ульяновской области по мере поступления </w:t>
            </w:r>
            <w:proofErr w:type="spellStart"/>
            <w:r w:rsidRPr="00C065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софинансирования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 В</w:t>
            </w:r>
            <w:r w:rsidRPr="00C065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сего из бюджета муниципального образования «Мелекесский район»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Ульяновской </w:t>
            </w:r>
            <w:r w:rsidRPr="00614F02">
              <w:rPr>
                <w:rFonts w:ascii="PT Astra Serif" w:hAnsi="PT Astra Serif" w:cs="Times New Roman"/>
                <w:sz w:val="28"/>
                <w:szCs w:val="28"/>
              </w:rPr>
              <w:t xml:space="preserve">области 21788,54900 тыс. руб. (2020-2024 годы) в том числе: </w:t>
            </w:r>
          </w:p>
          <w:p w:rsidR="003F4734" w:rsidRPr="00614F02" w:rsidRDefault="003F4734" w:rsidP="00952F83">
            <w:pPr>
              <w:pStyle w:val="ConsPlusNormal"/>
              <w:widowControl/>
              <w:tabs>
                <w:tab w:val="left" w:pos="-55"/>
                <w:tab w:val="left" w:pos="1080"/>
              </w:tabs>
              <w:snapToGrid w:val="0"/>
              <w:ind w:hanging="55"/>
              <w:jc w:val="both"/>
              <w:textAlignment w:val="top"/>
              <w:rPr>
                <w:rFonts w:ascii="PT Astra Serif" w:hAnsi="PT Astra Serif" w:cs="Times New Roman"/>
                <w:sz w:val="28"/>
                <w:szCs w:val="28"/>
              </w:rPr>
            </w:pPr>
            <w:r w:rsidRPr="00614F02">
              <w:rPr>
                <w:rFonts w:ascii="PT Astra Serif" w:hAnsi="PT Astra Serif" w:cs="Times New Roman"/>
                <w:sz w:val="28"/>
                <w:szCs w:val="28"/>
              </w:rPr>
              <w:t>2020 год — 3991,33200 тыс. руб.,</w:t>
            </w:r>
          </w:p>
          <w:p w:rsidR="003F4734" w:rsidRPr="00614F02" w:rsidRDefault="003F4734" w:rsidP="00952F83">
            <w:pPr>
              <w:pStyle w:val="ConsPlusNormal"/>
              <w:widowControl/>
              <w:tabs>
                <w:tab w:val="left" w:pos="-55"/>
                <w:tab w:val="left" w:pos="1080"/>
              </w:tabs>
              <w:snapToGrid w:val="0"/>
              <w:ind w:hanging="55"/>
              <w:jc w:val="both"/>
              <w:textAlignment w:val="top"/>
              <w:rPr>
                <w:rFonts w:ascii="PT Astra Serif" w:hAnsi="PT Astra Serif" w:cs="Times New Roman"/>
                <w:sz w:val="28"/>
                <w:szCs w:val="28"/>
              </w:rPr>
            </w:pPr>
            <w:r w:rsidRPr="00614F02">
              <w:rPr>
                <w:rFonts w:ascii="PT Astra Serif" w:hAnsi="PT Astra Serif" w:cs="Times New Roman"/>
                <w:sz w:val="28"/>
                <w:szCs w:val="28"/>
              </w:rPr>
              <w:t xml:space="preserve">2021 год — 4439,89450 тыс. руб., </w:t>
            </w:r>
          </w:p>
          <w:p w:rsidR="003F4734" w:rsidRPr="00614F02" w:rsidRDefault="003F4734" w:rsidP="00952F83">
            <w:pPr>
              <w:pStyle w:val="ConsPlusNormal"/>
              <w:widowControl/>
              <w:tabs>
                <w:tab w:val="left" w:pos="-55"/>
                <w:tab w:val="left" w:pos="1080"/>
              </w:tabs>
              <w:snapToGrid w:val="0"/>
              <w:ind w:hanging="55"/>
              <w:jc w:val="both"/>
              <w:textAlignment w:val="top"/>
              <w:rPr>
                <w:rFonts w:ascii="PT Astra Serif" w:hAnsi="PT Astra Serif" w:cs="Times New Roman"/>
                <w:sz w:val="28"/>
                <w:szCs w:val="28"/>
              </w:rPr>
            </w:pPr>
            <w:r w:rsidRPr="00614F02">
              <w:rPr>
                <w:rFonts w:ascii="PT Astra Serif" w:hAnsi="PT Astra Serif" w:cs="Times New Roman"/>
                <w:sz w:val="28"/>
                <w:szCs w:val="28"/>
              </w:rPr>
              <w:t xml:space="preserve">2022 год — 4377,53350 тыс. руб., </w:t>
            </w:r>
          </w:p>
          <w:p w:rsidR="003F4734" w:rsidRPr="00C065FD" w:rsidRDefault="003F4734" w:rsidP="00952F83">
            <w:pPr>
              <w:pStyle w:val="ConsPlusNormal"/>
              <w:widowControl/>
              <w:tabs>
                <w:tab w:val="left" w:pos="-55"/>
                <w:tab w:val="left" w:pos="1080"/>
              </w:tabs>
              <w:snapToGrid w:val="0"/>
              <w:ind w:hanging="55"/>
              <w:jc w:val="both"/>
              <w:textAlignment w:val="top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065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2023 год — 4489,89450 тыс. руб., </w:t>
            </w:r>
          </w:p>
          <w:p w:rsidR="003F4734" w:rsidRPr="00C065FD" w:rsidRDefault="003F4734" w:rsidP="00952F83">
            <w:pPr>
              <w:pStyle w:val="ConsPlusNormal"/>
              <w:widowControl/>
              <w:tabs>
                <w:tab w:val="left" w:pos="-55"/>
                <w:tab w:val="left" w:pos="1080"/>
              </w:tabs>
              <w:snapToGrid w:val="0"/>
              <w:ind w:hanging="55"/>
              <w:jc w:val="both"/>
              <w:textAlignment w:val="top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065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2024 год — 4489,89450 тыс. руб.</w:t>
            </w:r>
          </w:p>
        </w:tc>
      </w:tr>
    </w:tbl>
    <w:p w:rsidR="003F4734" w:rsidRDefault="003F4734" w:rsidP="003F4734">
      <w:pPr>
        <w:suppressAutoHyphens w:val="0"/>
        <w:autoSpaceDE w:val="0"/>
        <w:autoSpaceDN w:val="0"/>
        <w:adjustRightInd w:val="0"/>
        <w:ind w:firstLine="709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3F4734" w:rsidRDefault="003F4734" w:rsidP="003F4734">
      <w:pPr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ab/>
        <w:t>»;</w:t>
      </w:r>
    </w:p>
    <w:p w:rsidR="003F4734" w:rsidRDefault="003F4734" w:rsidP="003F4734">
      <w:pPr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3F4734" w:rsidRDefault="003F4734" w:rsidP="003F4734">
      <w:pPr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3F4734" w:rsidRDefault="003F4734" w:rsidP="003F4734">
      <w:pPr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3F4734" w:rsidRDefault="003F4734" w:rsidP="003F4734">
      <w:pPr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3F4734" w:rsidRDefault="003F4734" w:rsidP="003F4734">
      <w:pPr>
        <w:suppressAutoHyphens w:val="0"/>
        <w:autoSpaceDE w:val="0"/>
        <w:autoSpaceDN w:val="0"/>
        <w:adjustRightInd w:val="0"/>
        <w:ind w:firstLine="709"/>
        <w:jc w:val="right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EE107A" w:rsidRDefault="00EE107A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/>
    <w:p w:rsidR="003F4734" w:rsidRDefault="003F4734">
      <w:pPr>
        <w:sectPr w:rsidR="003F4734" w:rsidSect="003F4734">
          <w:pgSz w:w="11906" w:h="16838"/>
          <w:pgMar w:top="1134" w:right="567" w:bottom="1134" w:left="1701" w:header="374" w:footer="284" w:gutter="0"/>
          <w:cols w:space="708"/>
          <w:docGrid w:linePitch="360"/>
        </w:sectPr>
      </w:pPr>
    </w:p>
    <w:p w:rsidR="003F4734" w:rsidRPr="006A29A5" w:rsidRDefault="003F4734" w:rsidP="003F4734">
      <w:pPr>
        <w:pStyle w:val="ConsPlusNormal"/>
        <w:tabs>
          <w:tab w:val="left" w:pos="709"/>
          <w:tab w:val="left" w:pos="900"/>
        </w:tabs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A29A5">
        <w:rPr>
          <w:rFonts w:ascii="PT Astra Serif" w:hAnsi="PT Astra Serif" w:cs="Times New Roman"/>
          <w:sz w:val="28"/>
          <w:szCs w:val="28"/>
        </w:rPr>
        <w:lastRenderedPageBreak/>
        <w:t>1.4 Строку 2 Приложение №2 к муниципальной программе «Содействие в развитии агропромышленного комплекса муниципального образования «Мелекесский район» Ульяновской области»</w:t>
      </w:r>
      <w:r w:rsidRPr="006A29A5">
        <w:rPr>
          <w:rFonts w:ascii="PT Astra Serif" w:hAnsi="PT Astra Serif"/>
          <w:sz w:val="28"/>
          <w:szCs w:val="28"/>
        </w:rPr>
        <w:t xml:space="preserve"> </w:t>
      </w:r>
      <w:r w:rsidRPr="006A29A5">
        <w:rPr>
          <w:rFonts w:ascii="PT Astra Serif" w:hAnsi="PT Astra Serif" w:cs="Times New Roman"/>
          <w:sz w:val="28"/>
          <w:szCs w:val="28"/>
        </w:rPr>
        <w:t>изложить в следующей редакции:</w:t>
      </w:r>
    </w:p>
    <w:p w:rsidR="003F4734" w:rsidRPr="006A29A5" w:rsidRDefault="003F4734" w:rsidP="003F4734">
      <w:pPr>
        <w:pStyle w:val="ConsPlusNormal"/>
        <w:widowControl/>
        <w:tabs>
          <w:tab w:val="left" w:pos="709"/>
          <w:tab w:val="left" w:pos="900"/>
        </w:tabs>
        <w:ind w:firstLine="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A29A5">
        <w:rPr>
          <w:rFonts w:ascii="PT Astra Serif" w:hAnsi="PT Astra Serif" w:cs="Times New Roman"/>
          <w:sz w:val="28"/>
          <w:szCs w:val="28"/>
        </w:rPr>
        <w:t>«</w:t>
      </w:r>
      <w:r w:rsidRPr="006A29A5">
        <w:rPr>
          <w:rFonts w:ascii="PT Astra Serif" w:hAnsi="PT Astra Serif"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8"/>
        <w:gridCol w:w="2991"/>
        <w:gridCol w:w="1842"/>
        <w:gridCol w:w="993"/>
        <w:gridCol w:w="1701"/>
        <w:gridCol w:w="1134"/>
        <w:gridCol w:w="1134"/>
        <w:gridCol w:w="1134"/>
        <w:gridCol w:w="1134"/>
        <w:gridCol w:w="1211"/>
        <w:gridCol w:w="1134"/>
      </w:tblGrid>
      <w:tr w:rsidR="003F4734" w:rsidRPr="006A29A5" w:rsidTr="00952F83">
        <w:tc>
          <w:tcPr>
            <w:tcW w:w="378" w:type="dxa"/>
          </w:tcPr>
          <w:p w:rsidR="003F4734" w:rsidRPr="006A29A5" w:rsidRDefault="003F4734" w:rsidP="00952F83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22</w:t>
            </w:r>
          </w:p>
        </w:tc>
        <w:tc>
          <w:tcPr>
            <w:tcW w:w="2991" w:type="dxa"/>
          </w:tcPr>
          <w:p w:rsidR="003F4734" w:rsidRPr="006A29A5" w:rsidRDefault="003F4734" w:rsidP="00952F83">
            <w:pPr>
              <w:pStyle w:val="ConsPlusNormal"/>
              <w:ind w:hanging="283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 </w:t>
            </w:r>
            <w:r w:rsidRPr="006A29A5">
              <w:rPr>
                <w:rFonts w:ascii="PT Astra Serif" w:hAnsi="PT Astra Serif" w:cs="Times New Roman"/>
                <w:sz w:val="28"/>
                <w:szCs w:val="28"/>
              </w:rPr>
              <w:t>Финансовое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6A29A5">
              <w:rPr>
                <w:rFonts w:ascii="PT Astra Serif" w:hAnsi="PT Astra Serif" w:cs="Times New Roman"/>
                <w:sz w:val="28"/>
                <w:szCs w:val="28"/>
              </w:rPr>
              <w:t xml:space="preserve">обеспечение деятельности муниципального казенного учреждения «Управление сельского хозяйства </w:t>
            </w:r>
            <w:proofErr w:type="spellStart"/>
            <w:r w:rsidRPr="006A29A5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6A29A5">
              <w:rPr>
                <w:rFonts w:ascii="PT Astra Serif" w:hAnsi="PT Astra Serif" w:cs="Times New Roman"/>
                <w:sz w:val="28"/>
                <w:szCs w:val="28"/>
              </w:rPr>
              <w:t xml:space="preserve"> района Ульяновской области»</w:t>
            </w:r>
          </w:p>
        </w:tc>
        <w:tc>
          <w:tcPr>
            <w:tcW w:w="1842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казенное учреждение «Управление сельского хозяйства </w:t>
            </w:r>
            <w:proofErr w:type="spellStart"/>
            <w:r w:rsidRPr="006A29A5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6A29A5">
              <w:rPr>
                <w:rFonts w:ascii="PT Astra Serif" w:hAnsi="PT Astra Serif" w:cs="Times New Roman"/>
                <w:sz w:val="28"/>
                <w:szCs w:val="28"/>
              </w:rPr>
              <w:t xml:space="preserve"> района Ульяновской области»</w:t>
            </w:r>
          </w:p>
        </w:tc>
        <w:tc>
          <w:tcPr>
            <w:tcW w:w="993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 «Мелекесский район»</w:t>
            </w:r>
          </w:p>
        </w:tc>
        <w:tc>
          <w:tcPr>
            <w:tcW w:w="1134" w:type="dxa"/>
          </w:tcPr>
          <w:p w:rsidR="003F4734" w:rsidRPr="006A29A5" w:rsidRDefault="003F4734" w:rsidP="00952F83">
            <w:pPr>
              <w:pStyle w:val="ConsPlusNormal"/>
              <w:ind w:hanging="108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b/>
                <w:sz w:val="28"/>
                <w:szCs w:val="28"/>
              </w:rPr>
              <w:t>21268,54900</w:t>
            </w:r>
          </w:p>
        </w:tc>
        <w:tc>
          <w:tcPr>
            <w:tcW w:w="1134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b/>
                <w:sz w:val="28"/>
                <w:szCs w:val="28"/>
              </w:rPr>
              <w:t>3887,33200</w:t>
            </w:r>
          </w:p>
        </w:tc>
        <w:tc>
          <w:tcPr>
            <w:tcW w:w="1134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b/>
                <w:sz w:val="28"/>
                <w:szCs w:val="28"/>
              </w:rPr>
              <w:t>4335,89450</w:t>
            </w:r>
          </w:p>
        </w:tc>
        <w:tc>
          <w:tcPr>
            <w:tcW w:w="1134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b/>
                <w:sz w:val="28"/>
                <w:szCs w:val="28"/>
              </w:rPr>
              <w:t>4273,53350</w:t>
            </w:r>
          </w:p>
        </w:tc>
        <w:tc>
          <w:tcPr>
            <w:tcW w:w="1211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b/>
                <w:sz w:val="28"/>
                <w:szCs w:val="28"/>
              </w:rPr>
              <w:t>4385,89450</w:t>
            </w:r>
          </w:p>
        </w:tc>
        <w:tc>
          <w:tcPr>
            <w:tcW w:w="1134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b/>
                <w:sz w:val="28"/>
                <w:szCs w:val="28"/>
              </w:rPr>
              <w:t>4385,89450</w:t>
            </w:r>
          </w:p>
        </w:tc>
      </w:tr>
    </w:tbl>
    <w:p w:rsidR="003F4734" w:rsidRPr="006A29A5" w:rsidRDefault="003F4734" w:rsidP="003F4734">
      <w:pPr>
        <w:pStyle w:val="ConsPlusNormal"/>
        <w:tabs>
          <w:tab w:val="left" w:pos="709"/>
          <w:tab w:val="left" w:pos="900"/>
        </w:tabs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  <w:t>»;</w:t>
      </w:r>
    </w:p>
    <w:p w:rsidR="003F4734" w:rsidRDefault="003F4734" w:rsidP="003F4734">
      <w:pPr>
        <w:pStyle w:val="ConsPlusNormal"/>
        <w:tabs>
          <w:tab w:val="left" w:pos="709"/>
          <w:tab w:val="left" w:pos="900"/>
        </w:tabs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A29A5">
        <w:rPr>
          <w:rFonts w:ascii="PT Astra Serif" w:hAnsi="PT Astra Serif" w:cs="Times New Roman"/>
          <w:sz w:val="28"/>
          <w:szCs w:val="28"/>
        </w:rPr>
        <w:t>1.5. Строку 2.1 Приложение №2 к муниципальной программе «Содействие в развитии агропромышленного комплекса муниципального образования «Мелекесский район» Ульяновской области»</w:t>
      </w:r>
      <w:r w:rsidRPr="006A29A5">
        <w:rPr>
          <w:rFonts w:ascii="PT Astra Serif" w:hAnsi="PT Astra Serif"/>
          <w:sz w:val="28"/>
          <w:szCs w:val="28"/>
        </w:rPr>
        <w:t xml:space="preserve"> </w:t>
      </w:r>
      <w:r w:rsidRPr="006A29A5">
        <w:rPr>
          <w:rFonts w:ascii="PT Astra Serif" w:hAnsi="PT Astra Serif" w:cs="Times New Roman"/>
          <w:sz w:val="28"/>
          <w:szCs w:val="28"/>
        </w:rPr>
        <w:t>изложить в следующей редакции:</w:t>
      </w:r>
    </w:p>
    <w:p w:rsidR="003F4734" w:rsidRDefault="003F4734" w:rsidP="003F4734">
      <w:pPr>
        <w:pStyle w:val="ConsPlusNormal"/>
        <w:tabs>
          <w:tab w:val="left" w:pos="709"/>
          <w:tab w:val="left" w:pos="900"/>
        </w:tabs>
        <w:ind w:firstLine="0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203"/>
        <w:gridCol w:w="851"/>
        <w:gridCol w:w="2049"/>
        <w:gridCol w:w="1276"/>
        <w:gridCol w:w="1134"/>
        <w:gridCol w:w="1134"/>
        <w:gridCol w:w="1134"/>
        <w:gridCol w:w="1211"/>
        <w:gridCol w:w="1134"/>
      </w:tblGrid>
      <w:tr w:rsidR="003F4734" w:rsidRPr="006A29A5" w:rsidTr="00952F83">
        <w:tc>
          <w:tcPr>
            <w:tcW w:w="534" w:type="dxa"/>
          </w:tcPr>
          <w:p w:rsidR="003F4734" w:rsidRPr="006A29A5" w:rsidRDefault="003F4734" w:rsidP="00952F83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22.1</w:t>
            </w:r>
          </w:p>
        </w:tc>
        <w:tc>
          <w:tcPr>
            <w:tcW w:w="2126" w:type="dxa"/>
          </w:tcPr>
          <w:p w:rsidR="003F4734" w:rsidRPr="006A29A5" w:rsidRDefault="003F4734" w:rsidP="00952F83">
            <w:pPr>
              <w:pStyle w:val="ConsPlusNormal"/>
              <w:ind w:hanging="283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 О</w:t>
            </w:r>
            <w:r w:rsidRPr="006A29A5">
              <w:rPr>
                <w:rFonts w:ascii="PT Astra Serif" w:hAnsi="PT Astra Serif" w:cs="Times New Roman"/>
                <w:sz w:val="28"/>
                <w:szCs w:val="28"/>
              </w:rPr>
              <w:t xml:space="preserve">беспечение деятельности МКУ «Управление сельского хозяйства </w:t>
            </w:r>
            <w:proofErr w:type="spellStart"/>
            <w:r w:rsidRPr="006A29A5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6A29A5">
              <w:rPr>
                <w:rFonts w:ascii="PT Astra Serif" w:hAnsi="PT Astra Serif" w:cs="Times New Roman"/>
                <w:sz w:val="28"/>
                <w:szCs w:val="28"/>
              </w:rPr>
              <w:t xml:space="preserve"> района» по расходам на оплату труда</w:t>
            </w:r>
          </w:p>
        </w:tc>
        <w:tc>
          <w:tcPr>
            <w:tcW w:w="2203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казенное учреждение «Управление сельского хозяйства </w:t>
            </w:r>
            <w:proofErr w:type="spellStart"/>
            <w:r w:rsidRPr="006A29A5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6A29A5">
              <w:rPr>
                <w:rFonts w:ascii="PT Astra Serif" w:hAnsi="PT Astra Serif" w:cs="Times New Roman"/>
                <w:sz w:val="28"/>
                <w:szCs w:val="28"/>
              </w:rPr>
              <w:t xml:space="preserve"> района Ульяновской области»</w:t>
            </w:r>
          </w:p>
        </w:tc>
        <w:tc>
          <w:tcPr>
            <w:tcW w:w="851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2049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 «Мелекесский район»</w:t>
            </w:r>
          </w:p>
        </w:tc>
        <w:tc>
          <w:tcPr>
            <w:tcW w:w="1276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17311,89800</w:t>
            </w:r>
          </w:p>
          <w:p w:rsidR="003F4734" w:rsidRPr="006A29A5" w:rsidRDefault="003F4734" w:rsidP="00952F83">
            <w:pPr>
              <w:pStyle w:val="ConsPlusNormal"/>
              <w:ind w:hanging="108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3229,10800</w:t>
            </w:r>
          </w:p>
        </w:tc>
        <w:tc>
          <w:tcPr>
            <w:tcW w:w="1134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3402,64450</w:t>
            </w:r>
          </w:p>
        </w:tc>
        <w:tc>
          <w:tcPr>
            <w:tcW w:w="1134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3402,64450</w:t>
            </w:r>
          </w:p>
        </w:tc>
        <w:tc>
          <w:tcPr>
            <w:tcW w:w="1211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3638,75050</w:t>
            </w:r>
          </w:p>
        </w:tc>
        <w:tc>
          <w:tcPr>
            <w:tcW w:w="1134" w:type="dxa"/>
          </w:tcPr>
          <w:p w:rsidR="003F4734" w:rsidRPr="006A29A5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29A5">
              <w:rPr>
                <w:rFonts w:ascii="PT Astra Serif" w:hAnsi="PT Astra Serif" w:cs="Times New Roman"/>
                <w:sz w:val="28"/>
                <w:szCs w:val="28"/>
              </w:rPr>
              <w:t>3638,75050</w:t>
            </w:r>
          </w:p>
        </w:tc>
      </w:tr>
    </w:tbl>
    <w:p w:rsidR="003F4734" w:rsidRDefault="003F4734" w:rsidP="003F4734">
      <w:pPr>
        <w:pStyle w:val="ConsPlusNormal"/>
        <w:tabs>
          <w:tab w:val="left" w:pos="709"/>
          <w:tab w:val="left" w:pos="900"/>
        </w:tabs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  <w:t>»;</w:t>
      </w:r>
    </w:p>
    <w:p w:rsidR="003F4734" w:rsidRDefault="003F4734" w:rsidP="003F4734">
      <w:pPr>
        <w:pStyle w:val="ConsPlusNormal"/>
        <w:tabs>
          <w:tab w:val="left" w:pos="709"/>
          <w:tab w:val="left" w:pos="900"/>
        </w:tabs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3F4734" w:rsidRDefault="003F4734" w:rsidP="003F4734">
      <w:pPr>
        <w:pStyle w:val="ConsPlusNormal"/>
        <w:tabs>
          <w:tab w:val="left" w:pos="709"/>
          <w:tab w:val="left" w:pos="900"/>
        </w:tabs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37EDF">
        <w:rPr>
          <w:rFonts w:ascii="PT Astra Serif" w:hAnsi="PT Astra Serif" w:cs="Times New Roman"/>
          <w:sz w:val="28"/>
          <w:szCs w:val="28"/>
        </w:rPr>
        <w:lastRenderedPageBreak/>
        <w:t>1.</w:t>
      </w:r>
      <w:r>
        <w:rPr>
          <w:rFonts w:ascii="PT Astra Serif" w:hAnsi="PT Astra Serif" w:cs="Times New Roman"/>
          <w:sz w:val="28"/>
          <w:szCs w:val="28"/>
        </w:rPr>
        <w:t>6</w:t>
      </w:r>
      <w:r w:rsidRPr="00937EDF">
        <w:rPr>
          <w:rFonts w:ascii="PT Astra Serif" w:hAnsi="PT Astra Serif" w:cs="Times New Roman"/>
          <w:sz w:val="28"/>
          <w:szCs w:val="28"/>
        </w:rPr>
        <w:t xml:space="preserve">. Строку </w:t>
      </w:r>
      <w:r>
        <w:rPr>
          <w:rFonts w:ascii="PT Astra Serif" w:hAnsi="PT Astra Serif" w:cs="Times New Roman"/>
          <w:sz w:val="28"/>
          <w:szCs w:val="28"/>
        </w:rPr>
        <w:t>«Итого»</w:t>
      </w:r>
      <w:r w:rsidRPr="00937EDF">
        <w:rPr>
          <w:rFonts w:ascii="PT Astra Serif" w:hAnsi="PT Astra Serif" w:cs="Times New Roman"/>
          <w:sz w:val="28"/>
          <w:szCs w:val="28"/>
        </w:rPr>
        <w:t xml:space="preserve"> Приложение №2 к муниципальной программе «</w:t>
      </w:r>
      <w:r w:rsidRPr="009F685C">
        <w:rPr>
          <w:rFonts w:ascii="PT Astra Serif" w:hAnsi="PT Astra Serif" w:cs="Times New Roman"/>
          <w:sz w:val="28"/>
          <w:szCs w:val="28"/>
        </w:rPr>
        <w:t>Содействие в развитии агропромышленного комплекса муниципального образования «Мелекесский район» Ульяновской области</w:t>
      </w:r>
      <w:r>
        <w:rPr>
          <w:rFonts w:ascii="PT Astra Serif" w:hAnsi="PT Astra Serif" w:cs="Times New Roman"/>
          <w:sz w:val="28"/>
          <w:szCs w:val="28"/>
        </w:rPr>
        <w:t>»</w:t>
      </w:r>
      <w:r w:rsidRPr="006839DE">
        <w:rPr>
          <w:rFonts w:ascii="PT Astra Serif" w:hAnsi="PT Astra Serif"/>
          <w:sz w:val="28"/>
          <w:szCs w:val="28"/>
        </w:rPr>
        <w:t xml:space="preserve"> </w:t>
      </w:r>
      <w:r w:rsidRPr="00937EDF">
        <w:rPr>
          <w:rFonts w:ascii="PT Astra Serif" w:hAnsi="PT Astra Serif" w:cs="Times New Roman"/>
          <w:sz w:val="28"/>
          <w:szCs w:val="28"/>
        </w:rPr>
        <w:t>изложить в следующей редакции:</w:t>
      </w:r>
    </w:p>
    <w:p w:rsidR="003F4734" w:rsidRPr="000C4ECD" w:rsidRDefault="003F4734" w:rsidP="003F4734">
      <w:pPr>
        <w:pStyle w:val="ConsPlusNormal"/>
        <w:tabs>
          <w:tab w:val="left" w:pos="709"/>
          <w:tab w:val="left" w:pos="900"/>
        </w:tabs>
        <w:ind w:firstLine="0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203"/>
        <w:gridCol w:w="851"/>
        <w:gridCol w:w="2049"/>
        <w:gridCol w:w="1276"/>
        <w:gridCol w:w="1134"/>
        <w:gridCol w:w="1134"/>
        <w:gridCol w:w="1134"/>
        <w:gridCol w:w="1211"/>
        <w:gridCol w:w="1134"/>
      </w:tblGrid>
      <w:tr w:rsidR="003F4734" w:rsidRPr="006B7513" w:rsidTr="00952F83">
        <w:tc>
          <w:tcPr>
            <w:tcW w:w="534" w:type="dxa"/>
          </w:tcPr>
          <w:p w:rsidR="003F4734" w:rsidRPr="006B7513" w:rsidRDefault="003F4734" w:rsidP="00952F83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4734" w:rsidRPr="006B7513" w:rsidRDefault="003F4734" w:rsidP="00952F83">
            <w:pPr>
              <w:pStyle w:val="ConsPlusNormal"/>
              <w:ind w:hanging="28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B751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ИТОГО:</w:t>
            </w:r>
          </w:p>
        </w:tc>
        <w:tc>
          <w:tcPr>
            <w:tcW w:w="2203" w:type="dxa"/>
          </w:tcPr>
          <w:p w:rsidR="003F4734" w:rsidRPr="006B7513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4734" w:rsidRPr="006B7513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3F4734" w:rsidRPr="006B7513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4734" w:rsidRPr="006B7513" w:rsidRDefault="003F4734" w:rsidP="00952F83">
            <w:pPr>
              <w:pStyle w:val="ConsPlusNormal"/>
              <w:ind w:hanging="108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B7513">
              <w:rPr>
                <w:rFonts w:ascii="PT Astra Serif" w:hAnsi="PT Astra Serif" w:cs="Times New Roman"/>
                <w:b/>
                <w:sz w:val="28"/>
                <w:szCs w:val="28"/>
              </w:rPr>
              <w:t>21788,54900</w:t>
            </w:r>
          </w:p>
        </w:tc>
        <w:tc>
          <w:tcPr>
            <w:tcW w:w="1134" w:type="dxa"/>
          </w:tcPr>
          <w:p w:rsidR="003F4734" w:rsidRPr="006B7513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B7513">
              <w:rPr>
                <w:rFonts w:ascii="PT Astra Serif" w:hAnsi="PT Astra Serif" w:cs="Times New Roman"/>
                <w:b/>
                <w:sz w:val="28"/>
                <w:szCs w:val="28"/>
              </w:rPr>
              <w:t>3991,33200</w:t>
            </w:r>
          </w:p>
        </w:tc>
        <w:tc>
          <w:tcPr>
            <w:tcW w:w="1134" w:type="dxa"/>
          </w:tcPr>
          <w:p w:rsidR="003F4734" w:rsidRPr="006B7513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B7513">
              <w:rPr>
                <w:rFonts w:ascii="PT Astra Serif" w:hAnsi="PT Astra Serif" w:cs="Times New Roman"/>
                <w:b/>
                <w:sz w:val="28"/>
                <w:szCs w:val="28"/>
              </w:rPr>
              <w:t>4439,89450</w:t>
            </w:r>
          </w:p>
        </w:tc>
        <w:tc>
          <w:tcPr>
            <w:tcW w:w="1134" w:type="dxa"/>
          </w:tcPr>
          <w:p w:rsidR="003F4734" w:rsidRPr="006B7513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B7513">
              <w:rPr>
                <w:rFonts w:ascii="PT Astra Serif" w:hAnsi="PT Astra Serif" w:cs="Times New Roman"/>
                <w:b/>
                <w:sz w:val="28"/>
                <w:szCs w:val="28"/>
              </w:rPr>
              <w:t>4377,53350</w:t>
            </w:r>
          </w:p>
        </w:tc>
        <w:tc>
          <w:tcPr>
            <w:tcW w:w="1211" w:type="dxa"/>
          </w:tcPr>
          <w:p w:rsidR="003F4734" w:rsidRPr="006B7513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B7513">
              <w:rPr>
                <w:rFonts w:ascii="PT Astra Serif" w:hAnsi="PT Astra Serif" w:cs="Times New Roman"/>
                <w:b/>
                <w:sz w:val="28"/>
                <w:szCs w:val="28"/>
              </w:rPr>
              <w:t>4489,89450</w:t>
            </w:r>
          </w:p>
        </w:tc>
        <w:tc>
          <w:tcPr>
            <w:tcW w:w="1134" w:type="dxa"/>
          </w:tcPr>
          <w:p w:rsidR="003F4734" w:rsidRPr="006B7513" w:rsidRDefault="003F4734" w:rsidP="00952F8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B7513">
              <w:rPr>
                <w:rFonts w:ascii="PT Astra Serif" w:hAnsi="PT Astra Serif" w:cs="Times New Roman"/>
                <w:b/>
                <w:sz w:val="28"/>
                <w:szCs w:val="28"/>
              </w:rPr>
              <w:t>4489,89450</w:t>
            </w:r>
          </w:p>
        </w:tc>
      </w:tr>
    </w:tbl>
    <w:p w:rsidR="003F4734" w:rsidRPr="006B7513" w:rsidRDefault="003F4734" w:rsidP="003F4734">
      <w:pPr>
        <w:suppressAutoHyphens w:val="0"/>
        <w:autoSpaceDE w:val="0"/>
        <w:autoSpaceDN w:val="0"/>
        <w:adjustRightInd w:val="0"/>
        <w:ind w:firstLine="709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</w:p>
    <w:p w:rsidR="003F4734" w:rsidRDefault="003F4734" w:rsidP="003F4734">
      <w:pPr>
        <w:suppressAutoHyphens w:val="0"/>
        <w:ind w:left="14160"/>
        <w:rPr>
          <w:rFonts w:ascii="PT Astra Serif" w:hAnsi="PT Astra Serif" w:cs="PT Astra Serif"/>
          <w:bCs/>
          <w:sz w:val="28"/>
          <w:szCs w:val="28"/>
          <w:lang w:eastAsia="ru-RU"/>
        </w:rPr>
        <w:sectPr w:rsidR="003F4734" w:rsidSect="006A29A5">
          <w:pgSz w:w="16838" w:h="11906" w:orient="landscape"/>
          <w:pgMar w:top="1134" w:right="567" w:bottom="1134" w:left="1701" w:header="720" w:footer="720" w:gutter="0"/>
          <w:cols w:space="720"/>
          <w:docGrid w:linePitch="360"/>
        </w:sectPr>
      </w:pPr>
      <w:r>
        <w:rPr>
          <w:rFonts w:ascii="PT Astra Serif" w:hAnsi="PT Astra Serif"/>
          <w:sz w:val="28"/>
          <w:szCs w:val="28"/>
        </w:rPr>
        <w:t>».</w:t>
      </w:r>
    </w:p>
    <w:p w:rsidR="00BC3579" w:rsidRPr="00D942A3" w:rsidRDefault="00BC3579" w:rsidP="00BC3579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EE263F">
        <w:rPr>
          <w:rFonts w:ascii="PT Astra Serif" w:hAnsi="PT Astra Serif"/>
          <w:sz w:val="28"/>
          <w:szCs w:val="28"/>
          <w:lang w:eastAsia="ru-RU"/>
        </w:rPr>
        <w:lastRenderedPageBreak/>
        <w:t>2.  Настоящее постановление вступает в силу на следующий день после его официального опубликования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942A3">
        <w:rPr>
          <w:rFonts w:ascii="PT Astra Serif" w:hAnsi="PT Astra Serif"/>
          <w:sz w:val="28"/>
          <w:szCs w:val="28"/>
        </w:rPr>
        <w:t>и подлежит размещению на официальном сайте администрации муниципального образования «Мелекесский район» Ульяновской области в информационно-телекоммуникационной сети Интернет.</w:t>
      </w:r>
    </w:p>
    <w:p w:rsidR="00BC3579" w:rsidRPr="00EE263F" w:rsidRDefault="00BC3579" w:rsidP="00BC3579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EE263F">
        <w:rPr>
          <w:rFonts w:ascii="PT Astra Serif" w:hAnsi="PT Astra Serif"/>
          <w:sz w:val="28"/>
          <w:szCs w:val="28"/>
          <w:lang w:eastAsia="ru-RU"/>
        </w:rPr>
        <w:t xml:space="preserve">3. </w:t>
      </w:r>
      <w:r w:rsidR="00214F8C" w:rsidRPr="00C13E73">
        <w:rPr>
          <w:rFonts w:ascii="PT Astra Serif" w:hAnsi="PT Astra Serif"/>
          <w:color w:val="000000" w:themeColor="text1"/>
          <w:sz w:val="28"/>
          <w:szCs w:val="28"/>
          <w:lang w:eastAsia="ru-RU"/>
        </w:rPr>
        <w:t>Контроль за исполнением настоящего постановления возложить на первого заместителя Главы администрации муниципального образования «Мелекесский район» Ульяновской области (курирующего реальный сектор экономики)</w:t>
      </w:r>
      <w:r w:rsidR="00214F8C">
        <w:rPr>
          <w:rFonts w:ascii="PT Astra Serif" w:hAnsi="PT Astra Serif"/>
          <w:color w:val="000000" w:themeColor="text1"/>
          <w:sz w:val="28"/>
          <w:szCs w:val="28"/>
          <w:lang w:eastAsia="ru-RU"/>
        </w:rPr>
        <w:t>.</w:t>
      </w:r>
    </w:p>
    <w:p w:rsidR="00BC3579" w:rsidRPr="00EE263F" w:rsidRDefault="00BC3579" w:rsidP="00BC35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BC3579" w:rsidRPr="00EE263F" w:rsidRDefault="00BC3579" w:rsidP="00BC35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BC3579" w:rsidRPr="00EE263F" w:rsidRDefault="00BC3579" w:rsidP="00F66FC2">
      <w:pPr>
        <w:rPr>
          <w:rFonts w:ascii="PT Astra Serif" w:hAnsi="PT Astra Serif"/>
          <w:sz w:val="28"/>
          <w:szCs w:val="28"/>
          <w:lang w:eastAsia="ru-RU"/>
        </w:rPr>
      </w:pPr>
    </w:p>
    <w:p w:rsidR="00F66FC2" w:rsidRPr="00F66FC2" w:rsidRDefault="00F66FC2" w:rsidP="00F66FC2">
      <w:pPr>
        <w:rPr>
          <w:rFonts w:ascii="PT Astra Serif" w:hAnsi="PT Astra Serif"/>
          <w:sz w:val="28"/>
          <w:szCs w:val="28"/>
          <w:lang w:eastAsia="ru-RU"/>
        </w:rPr>
      </w:pPr>
      <w:proofErr w:type="spellStart"/>
      <w:r w:rsidRPr="00F66FC2">
        <w:rPr>
          <w:rFonts w:ascii="PT Astra Serif" w:hAnsi="PT Astra Serif"/>
          <w:sz w:val="28"/>
          <w:szCs w:val="28"/>
          <w:lang w:eastAsia="ru-RU"/>
        </w:rPr>
        <w:t>И.о</w:t>
      </w:r>
      <w:proofErr w:type="spellEnd"/>
      <w:r w:rsidRPr="00F66FC2">
        <w:rPr>
          <w:rFonts w:ascii="PT Astra Serif" w:hAnsi="PT Astra Serif"/>
          <w:sz w:val="28"/>
          <w:szCs w:val="28"/>
          <w:lang w:eastAsia="ru-RU"/>
        </w:rPr>
        <w:t>. Главы администрации                                                                      И.Н.</w:t>
      </w:r>
      <w:r w:rsidR="00A34BC1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Pr="00F66FC2">
        <w:rPr>
          <w:rFonts w:ascii="PT Astra Serif" w:hAnsi="PT Astra Serif"/>
          <w:sz w:val="28"/>
          <w:szCs w:val="28"/>
          <w:lang w:eastAsia="ru-RU"/>
        </w:rPr>
        <w:t>Саляев</w:t>
      </w:r>
      <w:proofErr w:type="spellEnd"/>
    </w:p>
    <w:p w:rsidR="003F4734" w:rsidRDefault="00BC3579" w:rsidP="00BC3579">
      <w:r>
        <w:rPr>
          <w:rFonts w:ascii="PT Astra Serif" w:hAnsi="PT Astra Serif"/>
          <w:sz w:val="28"/>
          <w:szCs w:val="28"/>
          <w:lang w:eastAsia="ru-RU"/>
        </w:rPr>
        <w:tab/>
      </w:r>
    </w:p>
    <w:sectPr w:rsidR="003F4734" w:rsidSect="003F4734">
      <w:pgSz w:w="11906" w:h="16838"/>
      <w:pgMar w:top="1134" w:right="567" w:bottom="1134" w:left="1701" w:header="37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4734"/>
    <w:rsid w:val="00172AC5"/>
    <w:rsid w:val="00214F8C"/>
    <w:rsid w:val="003B1145"/>
    <w:rsid w:val="003F4734"/>
    <w:rsid w:val="00464508"/>
    <w:rsid w:val="005177A5"/>
    <w:rsid w:val="00636260"/>
    <w:rsid w:val="006D3544"/>
    <w:rsid w:val="007F2071"/>
    <w:rsid w:val="007F7113"/>
    <w:rsid w:val="00853343"/>
    <w:rsid w:val="00894529"/>
    <w:rsid w:val="00A34BC1"/>
    <w:rsid w:val="00B50893"/>
    <w:rsid w:val="00BC3579"/>
    <w:rsid w:val="00BD2539"/>
    <w:rsid w:val="00C8439E"/>
    <w:rsid w:val="00EB7C63"/>
    <w:rsid w:val="00EE107A"/>
    <w:rsid w:val="00F00BD3"/>
    <w:rsid w:val="00F6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EE85C-9619-42CD-AF00-E4FE5C16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7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7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3F473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3F473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uiPriority w:val="99"/>
    <w:qFormat/>
    <w:rsid w:val="003F4734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rsid w:val="003F4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25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53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User</cp:lastModifiedBy>
  <cp:revision>13</cp:revision>
  <cp:lastPrinted>2020-11-30T05:17:00Z</cp:lastPrinted>
  <dcterms:created xsi:type="dcterms:W3CDTF">2020-10-27T11:05:00Z</dcterms:created>
  <dcterms:modified xsi:type="dcterms:W3CDTF">2020-12-09T06:42:00Z</dcterms:modified>
</cp:coreProperties>
</file>